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69BD" w14:textId="05EBA53F" w:rsidR="000179D4" w:rsidRPr="009D2563" w:rsidRDefault="009D2563" w:rsidP="009D2563">
      <w:pPr>
        <w:spacing w:line="360" w:lineRule="auto"/>
        <w:rPr>
          <w:sz w:val="20"/>
          <w:szCs w:val="20"/>
          <w:lang w:val="fr-FR"/>
        </w:rPr>
      </w:pPr>
      <w:r w:rsidRPr="009D2563">
        <w:rPr>
          <w:b/>
          <w:bCs/>
          <w:noProof/>
          <w:sz w:val="20"/>
          <w:szCs w:val="20"/>
          <w:lang w:val="fr-FR"/>
        </w:rPr>
        <w:drawing>
          <wp:anchor distT="0" distB="0" distL="0" distR="0" simplePos="0" relativeHeight="251659264" behindDoc="0" locked="0" layoutInCell="1" allowOverlap="1" wp14:anchorId="5FBB86F7" wp14:editId="347F7C83">
            <wp:simplePos x="0" y="0"/>
            <wp:positionH relativeFrom="page">
              <wp:posOffset>6444943</wp:posOffset>
            </wp:positionH>
            <wp:positionV relativeFrom="page">
              <wp:posOffset>189186</wp:posOffset>
            </wp:positionV>
            <wp:extent cx="1119137" cy="8286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19137" cy="828681"/>
                    </a:xfrm>
                    <a:prstGeom prst="rect">
                      <a:avLst/>
                    </a:prstGeom>
                  </pic:spPr>
                </pic:pic>
              </a:graphicData>
            </a:graphic>
          </wp:anchor>
        </w:drawing>
      </w:r>
    </w:p>
    <w:p w14:paraId="47974515" w14:textId="15600DBF" w:rsidR="002819A8" w:rsidRPr="009D2563" w:rsidRDefault="002819A8" w:rsidP="009D2563">
      <w:pPr>
        <w:spacing w:line="360" w:lineRule="auto"/>
        <w:jc w:val="center"/>
        <w:rPr>
          <w:b/>
          <w:bCs/>
          <w:sz w:val="32"/>
          <w:szCs w:val="32"/>
          <w:lang w:val="fr-FR"/>
        </w:rPr>
      </w:pPr>
      <w:r w:rsidRPr="009D2563">
        <w:rPr>
          <w:b/>
          <w:bCs/>
          <w:sz w:val="32"/>
          <w:szCs w:val="32"/>
          <w:lang w:val="fr-FR"/>
        </w:rPr>
        <w:t>Amanda Rasch</w:t>
      </w:r>
      <w:r w:rsidR="000C5A86" w:rsidRPr="009D2563">
        <w:rPr>
          <w:b/>
          <w:bCs/>
          <w:sz w:val="32"/>
          <w:szCs w:val="32"/>
          <w:lang w:val="fr-FR"/>
        </w:rPr>
        <w:t>, nouveau directeur général de</w:t>
      </w:r>
      <w:r w:rsidRPr="009D2563">
        <w:rPr>
          <w:b/>
          <w:bCs/>
          <w:sz w:val="32"/>
          <w:szCs w:val="32"/>
          <w:lang w:val="fr-FR"/>
        </w:rPr>
        <w:t xml:space="preserve"> DKV Mobility</w:t>
      </w:r>
    </w:p>
    <w:p w14:paraId="11420216" w14:textId="77777777" w:rsidR="002819A8" w:rsidRPr="009D2563" w:rsidRDefault="002819A8" w:rsidP="009D2563">
      <w:pPr>
        <w:spacing w:line="360" w:lineRule="auto"/>
        <w:rPr>
          <w:sz w:val="20"/>
          <w:szCs w:val="20"/>
          <w:lang w:val="fr-FR"/>
        </w:rPr>
      </w:pPr>
    </w:p>
    <w:p w14:paraId="2C56B619" w14:textId="067CE93D" w:rsidR="002819A8" w:rsidRPr="009D2563" w:rsidRDefault="002819A8" w:rsidP="009D2563">
      <w:pPr>
        <w:spacing w:line="360" w:lineRule="auto"/>
        <w:rPr>
          <w:b/>
          <w:bCs/>
          <w:sz w:val="20"/>
          <w:szCs w:val="20"/>
          <w:lang w:val="fr-FR"/>
        </w:rPr>
      </w:pPr>
      <w:r w:rsidRPr="009D2563">
        <w:rPr>
          <w:sz w:val="20"/>
          <w:szCs w:val="20"/>
          <w:lang w:val="fr-FR"/>
        </w:rPr>
        <w:t xml:space="preserve">Noordwijkerhout, </w:t>
      </w:r>
      <w:r w:rsidR="009C0141">
        <w:rPr>
          <w:sz w:val="20"/>
          <w:szCs w:val="20"/>
          <w:lang w:val="fr-FR"/>
        </w:rPr>
        <w:t>2 novembre 2022</w:t>
      </w:r>
      <w:r w:rsidRPr="009D2563">
        <w:rPr>
          <w:sz w:val="20"/>
          <w:szCs w:val="20"/>
          <w:lang w:val="fr-FR"/>
        </w:rPr>
        <w:t xml:space="preserve"> – </w:t>
      </w:r>
      <w:r w:rsidRPr="009D2563">
        <w:rPr>
          <w:b/>
          <w:bCs/>
          <w:sz w:val="20"/>
          <w:szCs w:val="20"/>
          <w:lang w:val="fr-FR"/>
        </w:rPr>
        <w:t xml:space="preserve">Amanda Rasch </w:t>
      </w:r>
      <w:r w:rsidR="000C5A86" w:rsidRPr="009D2563">
        <w:rPr>
          <w:b/>
          <w:bCs/>
          <w:sz w:val="20"/>
          <w:szCs w:val="20"/>
          <w:lang w:val="fr-FR"/>
        </w:rPr>
        <w:t>est depuis septembre</w:t>
      </w:r>
      <w:r w:rsidRPr="009D2563">
        <w:rPr>
          <w:b/>
          <w:bCs/>
          <w:sz w:val="20"/>
          <w:szCs w:val="20"/>
          <w:lang w:val="fr-FR"/>
        </w:rPr>
        <w:t xml:space="preserve"> 2022 </w:t>
      </w:r>
      <w:r w:rsidR="000C5A86" w:rsidRPr="009D2563">
        <w:rPr>
          <w:b/>
          <w:bCs/>
          <w:sz w:val="20"/>
          <w:szCs w:val="20"/>
          <w:lang w:val="fr-FR"/>
        </w:rPr>
        <w:t>le nouveau directeur général de</w:t>
      </w:r>
      <w:r w:rsidRPr="009D2563">
        <w:rPr>
          <w:b/>
          <w:bCs/>
          <w:sz w:val="20"/>
          <w:szCs w:val="20"/>
          <w:lang w:val="fr-FR"/>
        </w:rPr>
        <w:t xml:space="preserve"> DKV Mobility </w:t>
      </w:r>
      <w:r w:rsidR="000C5A86" w:rsidRPr="009D2563">
        <w:rPr>
          <w:b/>
          <w:bCs/>
          <w:sz w:val="20"/>
          <w:szCs w:val="20"/>
          <w:lang w:val="fr-FR"/>
        </w:rPr>
        <w:t>pour le</w:t>
      </w:r>
      <w:r w:rsidRPr="009D2563">
        <w:rPr>
          <w:b/>
          <w:bCs/>
          <w:sz w:val="20"/>
          <w:szCs w:val="20"/>
          <w:lang w:val="fr-FR"/>
        </w:rPr>
        <w:t xml:space="preserve"> Benelux. </w:t>
      </w:r>
      <w:r w:rsidR="000C5A86" w:rsidRPr="009D2563">
        <w:rPr>
          <w:b/>
          <w:bCs/>
          <w:sz w:val="20"/>
          <w:szCs w:val="20"/>
          <w:lang w:val="fr-FR"/>
        </w:rPr>
        <w:t>Elle succède à</w:t>
      </w:r>
      <w:r w:rsidRPr="009D2563">
        <w:rPr>
          <w:b/>
          <w:bCs/>
          <w:sz w:val="20"/>
          <w:szCs w:val="20"/>
          <w:lang w:val="fr-FR"/>
        </w:rPr>
        <w:t xml:space="preserve"> Pieter van Wel. Van Wel </w:t>
      </w:r>
      <w:r w:rsidR="000C5A86" w:rsidRPr="009D2563">
        <w:rPr>
          <w:b/>
          <w:bCs/>
          <w:sz w:val="20"/>
          <w:szCs w:val="20"/>
          <w:lang w:val="fr-FR"/>
        </w:rPr>
        <w:t>est retourné chez son ancien employeur Remobis</w:t>
      </w:r>
      <w:r w:rsidR="00CD1C5B" w:rsidRPr="009D2563">
        <w:rPr>
          <w:b/>
          <w:bCs/>
          <w:sz w:val="20"/>
          <w:szCs w:val="20"/>
          <w:lang w:val="fr-FR"/>
        </w:rPr>
        <w:t>,</w:t>
      </w:r>
      <w:r w:rsidR="000C5A86" w:rsidRPr="009D2563">
        <w:rPr>
          <w:b/>
          <w:bCs/>
          <w:sz w:val="20"/>
          <w:szCs w:val="20"/>
          <w:lang w:val="fr-FR"/>
        </w:rPr>
        <w:t xml:space="preserve"> une société </w:t>
      </w:r>
      <w:r w:rsidR="00C96E19" w:rsidRPr="009D2563">
        <w:rPr>
          <w:b/>
          <w:bCs/>
          <w:sz w:val="20"/>
          <w:szCs w:val="20"/>
          <w:lang w:val="fr-FR"/>
        </w:rPr>
        <w:t>sœur</w:t>
      </w:r>
      <w:r w:rsidR="000C5A86" w:rsidRPr="009D2563">
        <w:rPr>
          <w:b/>
          <w:bCs/>
          <w:sz w:val="20"/>
          <w:szCs w:val="20"/>
          <w:lang w:val="fr-FR"/>
        </w:rPr>
        <w:t xml:space="preserve"> de DKV Mobility</w:t>
      </w:r>
      <w:r w:rsidR="00CD1C5B" w:rsidRPr="009D2563">
        <w:rPr>
          <w:b/>
          <w:bCs/>
          <w:sz w:val="20"/>
          <w:szCs w:val="20"/>
          <w:lang w:val="fr-FR"/>
        </w:rPr>
        <w:t>,</w:t>
      </w:r>
      <w:r w:rsidR="000C5A86" w:rsidRPr="009D2563">
        <w:rPr>
          <w:b/>
          <w:bCs/>
          <w:sz w:val="20"/>
          <w:szCs w:val="20"/>
          <w:lang w:val="fr-FR"/>
        </w:rPr>
        <w:t xml:space="preserve"> où il occupe désormais la position de PDG.</w:t>
      </w:r>
      <w:r w:rsidRPr="009D2563">
        <w:rPr>
          <w:b/>
          <w:bCs/>
          <w:sz w:val="20"/>
          <w:szCs w:val="20"/>
          <w:lang w:val="fr-FR"/>
        </w:rPr>
        <w:t xml:space="preserve"> Amanda Rasch rapporte</w:t>
      </w:r>
      <w:r w:rsidR="000C5A86" w:rsidRPr="009D2563">
        <w:rPr>
          <w:b/>
          <w:bCs/>
          <w:sz w:val="20"/>
          <w:szCs w:val="20"/>
          <w:lang w:val="fr-FR"/>
        </w:rPr>
        <w:t xml:space="preserve"> à</w:t>
      </w:r>
      <w:r w:rsidRPr="009D2563">
        <w:rPr>
          <w:b/>
          <w:bCs/>
          <w:sz w:val="20"/>
          <w:szCs w:val="20"/>
          <w:lang w:val="fr-FR"/>
        </w:rPr>
        <w:t xml:space="preserve"> Guillaume Cunty, </w:t>
      </w:r>
      <w:r w:rsidR="000C5A86" w:rsidRPr="009D2563">
        <w:rPr>
          <w:b/>
          <w:bCs/>
          <w:sz w:val="20"/>
          <w:szCs w:val="20"/>
          <w:lang w:val="fr-FR"/>
        </w:rPr>
        <w:t>le directeur commercial Europe de l’Ouest de</w:t>
      </w:r>
      <w:r w:rsidRPr="009D2563">
        <w:rPr>
          <w:b/>
          <w:bCs/>
          <w:sz w:val="20"/>
          <w:szCs w:val="20"/>
          <w:lang w:val="fr-FR"/>
        </w:rPr>
        <w:t xml:space="preserve"> </w:t>
      </w:r>
      <w:hyperlink r:id="rId6" w:history="1">
        <w:r w:rsidRPr="009D2563">
          <w:rPr>
            <w:rStyle w:val="Hyperlink"/>
            <w:b/>
            <w:bCs/>
            <w:sz w:val="20"/>
            <w:szCs w:val="20"/>
            <w:lang w:val="fr-FR"/>
          </w:rPr>
          <w:t>DKV Mobility</w:t>
        </w:r>
      </w:hyperlink>
      <w:r w:rsidRPr="009D2563">
        <w:rPr>
          <w:b/>
          <w:bCs/>
          <w:sz w:val="20"/>
          <w:szCs w:val="20"/>
          <w:lang w:val="fr-FR"/>
        </w:rPr>
        <w:t>.</w:t>
      </w:r>
    </w:p>
    <w:p w14:paraId="1594A817" w14:textId="77777777" w:rsidR="002819A8" w:rsidRPr="009D2563" w:rsidRDefault="002819A8" w:rsidP="009D2563">
      <w:pPr>
        <w:spacing w:line="360" w:lineRule="auto"/>
        <w:rPr>
          <w:sz w:val="20"/>
          <w:szCs w:val="20"/>
          <w:lang w:val="fr-FR"/>
        </w:rPr>
      </w:pPr>
    </w:p>
    <w:p w14:paraId="03012704" w14:textId="07527C98" w:rsidR="002819A8" w:rsidRPr="009D2563" w:rsidRDefault="000C5A86" w:rsidP="009D2563">
      <w:pPr>
        <w:spacing w:line="360" w:lineRule="auto"/>
        <w:rPr>
          <w:sz w:val="20"/>
          <w:szCs w:val="20"/>
          <w:lang w:val="fr-FR"/>
        </w:rPr>
      </w:pPr>
      <w:r w:rsidRPr="009D2563">
        <w:rPr>
          <w:sz w:val="20"/>
          <w:szCs w:val="20"/>
          <w:lang w:val="fr-FR"/>
        </w:rPr>
        <w:t xml:space="preserve">Amanda </w:t>
      </w:r>
      <w:r w:rsidR="002819A8" w:rsidRPr="009D2563">
        <w:rPr>
          <w:sz w:val="20"/>
          <w:szCs w:val="20"/>
          <w:lang w:val="fr-FR"/>
        </w:rPr>
        <w:t xml:space="preserve">Rasch </w:t>
      </w:r>
      <w:r w:rsidR="00F70F95" w:rsidRPr="009D2563">
        <w:rPr>
          <w:sz w:val="20"/>
          <w:szCs w:val="20"/>
          <w:lang w:val="fr-FR"/>
        </w:rPr>
        <w:t>est diplôm</w:t>
      </w:r>
      <w:r w:rsidR="004110FE" w:rsidRPr="009D2563">
        <w:rPr>
          <w:sz w:val="20"/>
          <w:szCs w:val="20"/>
          <w:lang w:val="fr-FR"/>
        </w:rPr>
        <w:t xml:space="preserve">ée en </w:t>
      </w:r>
      <w:r w:rsidRPr="009D2563">
        <w:rPr>
          <w:sz w:val="20"/>
          <w:szCs w:val="20"/>
          <w:lang w:val="fr-FR"/>
        </w:rPr>
        <w:t>économi</w:t>
      </w:r>
      <w:r w:rsidR="00C96E19" w:rsidRPr="009D2563">
        <w:rPr>
          <w:sz w:val="20"/>
          <w:szCs w:val="20"/>
          <w:lang w:val="fr-FR"/>
        </w:rPr>
        <w:t>e</w:t>
      </w:r>
      <w:r w:rsidRPr="009D2563">
        <w:rPr>
          <w:sz w:val="20"/>
          <w:szCs w:val="20"/>
          <w:lang w:val="fr-FR"/>
        </w:rPr>
        <w:t xml:space="preserve"> des transports</w:t>
      </w:r>
      <w:r w:rsidR="00C96E19" w:rsidRPr="009D2563">
        <w:rPr>
          <w:sz w:val="20"/>
          <w:szCs w:val="20"/>
          <w:lang w:val="fr-FR"/>
        </w:rPr>
        <w:t xml:space="preserve"> et</w:t>
      </w:r>
      <w:r w:rsidR="0051305B" w:rsidRPr="009D2563">
        <w:rPr>
          <w:sz w:val="20"/>
          <w:szCs w:val="20"/>
          <w:lang w:val="fr-FR"/>
        </w:rPr>
        <w:t xml:space="preserve"> </w:t>
      </w:r>
      <w:r w:rsidR="004110FE" w:rsidRPr="009D2563">
        <w:rPr>
          <w:sz w:val="20"/>
          <w:szCs w:val="20"/>
          <w:lang w:val="fr-FR"/>
        </w:rPr>
        <w:t>en</w:t>
      </w:r>
      <w:r w:rsidR="00C96E19" w:rsidRPr="009D2563">
        <w:rPr>
          <w:sz w:val="20"/>
          <w:szCs w:val="20"/>
          <w:lang w:val="fr-FR"/>
        </w:rPr>
        <w:t xml:space="preserve"> sociologie </w:t>
      </w:r>
      <w:r w:rsidR="004110FE" w:rsidRPr="009D2563">
        <w:rPr>
          <w:sz w:val="20"/>
          <w:szCs w:val="20"/>
          <w:lang w:val="fr-FR"/>
        </w:rPr>
        <w:t>à</w:t>
      </w:r>
      <w:r w:rsidR="00C96E19" w:rsidRPr="009D2563">
        <w:rPr>
          <w:sz w:val="20"/>
          <w:szCs w:val="20"/>
          <w:lang w:val="fr-FR"/>
        </w:rPr>
        <w:t xml:space="preserve"> l’Université Erasme </w:t>
      </w:r>
      <w:r w:rsidR="00CD1C5B" w:rsidRPr="009D2563">
        <w:rPr>
          <w:sz w:val="20"/>
          <w:szCs w:val="20"/>
          <w:lang w:val="fr-FR"/>
        </w:rPr>
        <w:t>de</w:t>
      </w:r>
      <w:r w:rsidR="00C96E19" w:rsidRPr="009D2563">
        <w:rPr>
          <w:sz w:val="20"/>
          <w:szCs w:val="20"/>
          <w:lang w:val="fr-FR"/>
        </w:rPr>
        <w:t xml:space="preserve"> </w:t>
      </w:r>
      <w:r w:rsidR="002819A8" w:rsidRPr="009D2563">
        <w:rPr>
          <w:sz w:val="20"/>
          <w:szCs w:val="20"/>
          <w:lang w:val="fr-FR"/>
        </w:rPr>
        <w:t>Rotterdam</w:t>
      </w:r>
      <w:r w:rsidR="00C96E19" w:rsidRPr="009D2563">
        <w:rPr>
          <w:sz w:val="20"/>
          <w:szCs w:val="20"/>
          <w:lang w:val="fr-FR"/>
        </w:rPr>
        <w:t xml:space="preserve">, et </w:t>
      </w:r>
      <w:r w:rsidR="00F70F95" w:rsidRPr="009D2563">
        <w:rPr>
          <w:sz w:val="20"/>
          <w:szCs w:val="20"/>
          <w:lang w:val="fr-FR"/>
        </w:rPr>
        <w:t>également</w:t>
      </w:r>
      <w:r w:rsidR="00C96E19" w:rsidRPr="009D2563">
        <w:rPr>
          <w:sz w:val="20"/>
          <w:szCs w:val="20"/>
          <w:lang w:val="fr-FR"/>
        </w:rPr>
        <w:t xml:space="preserve"> </w:t>
      </w:r>
      <w:r w:rsidR="004110FE" w:rsidRPr="009D2563">
        <w:rPr>
          <w:sz w:val="20"/>
          <w:szCs w:val="20"/>
          <w:lang w:val="fr-FR"/>
        </w:rPr>
        <w:t xml:space="preserve">titulaire </w:t>
      </w:r>
      <w:r w:rsidR="00C96E19" w:rsidRPr="009D2563">
        <w:rPr>
          <w:sz w:val="20"/>
          <w:szCs w:val="20"/>
          <w:lang w:val="fr-FR"/>
        </w:rPr>
        <w:t>d’u</w:t>
      </w:r>
      <w:r w:rsidR="002819A8" w:rsidRPr="009D2563">
        <w:rPr>
          <w:sz w:val="20"/>
          <w:szCs w:val="20"/>
          <w:lang w:val="fr-FR"/>
        </w:rPr>
        <w:t xml:space="preserve">n Executive MBA </w:t>
      </w:r>
      <w:r w:rsidR="00C96E19" w:rsidRPr="009D2563">
        <w:rPr>
          <w:sz w:val="20"/>
          <w:szCs w:val="20"/>
          <w:lang w:val="fr-FR"/>
        </w:rPr>
        <w:t>chez</w:t>
      </w:r>
      <w:r w:rsidR="002819A8" w:rsidRPr="009D2563">
        <w:rPr>
          <w:sz w:val="20"/>
          <w:szCs w:val="20"/>
          <w:lang w:val="fr-FR"/>
        </w:rPr>
        <w:t xml:space="preserve"> Tias. </w:t>
      </w:r>
      <w:r w:rsidR="00C96E19" w:rsidRPr="009D2563">
        <w:rPr>
          <w:sz w:val="20"/>
          <w:szCs w:val="20"/>
          <w:lang w:val="fr-FR"/>
        </w:rPr>
        <w:t xml:space="preserve">Elle </w:t>
      </w:r>
      <w:r w:rsidR="00CD1C5B" w:rsidRPr="009D2563">
        <w:rPr>
          <w:sz w:val="20"/>
          <w:szCs w:val="20"/>
          <w:lang w:val="fr-FR"/>
        </w:rPr>
        <w:t>début</w:t>
      </w:r>
      <w:r w:rsidR="0051305B" w:rsidRPr="009D2563">
        <w:rPr>
          <w:sz w:val="20"/>
          <w:szCs w:val="20"/>
          <w:lang w:val="fr-FR"/>
        </w:rPr>
        <w:t>e</w:t>
      </w:r>
      <w:r w:rsidR="00CD1C5B" w:rsidRPr="009D2563">
        <w:rPr>
          <w:sz w:val="20"/>
          <w:szCs w:val="20"/>
          <w:lang w:val="fr-FR"/>
        </w:rPr>
        <w:t xml:space="preserve"> sa</w:t>
      </w:r>
      <w:r w:rsidR="002819A8" w:rsidRPr="009D2563">
        <w:rPr>
          <w:sz w:val="20"/>
          <w:szCs w:val="20"/>
          <w:lang w:val="fr-FR"/>
        </w:rPr>
        <w:t xml:space="preserve"> carrière </w:t>
      </w:r>
      <w:r w:rsidR="0051305B" w:rsidRPr="009D2563">
        <w:rPr>
          <w:sz w:val="20"/>
          <w:szCs w:val="20"/>
          <w:lang w:val="fr-FR"/>
        </w:rPr>
        <w:t>comme</w:t>
      </w:r>
      <w:r w:rsidR="002819A8" w:rsidRPr="009D2563">
        <w:rPr>
          <w:sz w:val="20"/>
          <w:szCs w:val="20"/>
          <w:lang w:val="fr-FR"/>
        </w:rPr>
        <w:t xml:space="preserve"> consultant</w:t>
      </w:r>
      <w:r w:rsidR="00CD1C5B" w:rsidRPr="009D2563">
        <w:rPr>
          <w:sz w:val="20"/>
          <w:szCs w:val="20"/>
          <w:lang w:val="fr-FR"/>
        </w:rPr>
        <w:t xml:space="preserve">e dans le secteur des </w:t>
      </w:r>
      <w:r w:rsidR="002819A8" w:rsidRPr="009D2563">
        <w:rPr>
          <w:sz w:val="20"/>
          <w:szCs w:val="20"/>
          <w:lang w:val="fr-FR"/>
        </w:rPr>
        <w:t>transport</w:t>
      </w:r>
      <w:r w:rsidR="00CD1C5B" w:rsidRPr="009D2563">
        <w:rPr>
          <w:sz w:val="20"/>
          <w:szCs w:val="20"/>
          <w:lang w:val="fr-FR"/>
        </w:rPr>
        <w:t>s et de la logistique et collabor</w:t>
      </w:r>
      <w:r w:rsidR="0051305B" w:rsidRPr="009D2563">
        <w:rPr>
          <w:sz w:val="20"/>
          <w:szCs w:val="20"/>
          <w:lang w:val="fr-FR"/>
        </w:rPr>
        <w:t>e</w:t>
      </w:r>
      <w:r w:rsidR="00CD1C5B" w:rsidRPr="009D2563">
        <w:rPr>
          <w:sz w:val="20"/>
          <w:szCs w:val="20"/>
          <w:lang w:val="fr-FR"/>
        </w:rPr>
        <w:t xml:space="preserve"> à différents projets pour l’Union européenne. Elle </w:t>
      </w:r>
      <w:r w:rsidR="0051305B" w:rsidRPr="009D2563">
        <w:rPr>
          <w:sz w:val="20"/>
          <w:szCs w:val="20"/>
          <w:lang w:val="fr-FR"/>
        </w:rPr>
        <w:t xml:space="preserve">occupe </w:t>
      </w:r>
      <w:r w:rsidR="00CD1C5B" w:rsidRPr="009D2563">
        <w:rPr>
          <w:sz w:val="20"/>
          <w:szCs w:val="20"/>
          <w:lang w:val="fr-FR"/>
        </w:rPr>
        <w:t xml:space="preserve">ensuite </w:t>
      </w:r>
      <w:r w:rsidR="00312FF7" w:rsidRPr="009D2563">
        <w:rPr>
          <w:sz w:val="20"/>
          <w:szCs w:val="20"/>
          <w:lang w:val="fr-FR"/>
        </w:rPr>
        <w:t>de nombreux</w:t>
      </w:r>
      <w:r w:rsidR="00CD1C5B" w:rsidRPr="009D2563">
        <w:rPr>
          <w:sz w:val="20"/>
          <w:szCs w:val="20"/>
          <w:lang w:val="fr-FR"/>
        </w:rPr>
        <w:t xml:space="preserve"> postes dans plusieurs entreprises informatiques</w:t>
      </w:r>
      <w:r w:rsidR="00312FF7" w:rsidRPr="009D2563">
        <w:rPr>
          <w:sz w:val="20"/>
          <w:szCs w:val="20"/>
          <w:lang w:val="fr-FR"/>
        </w:rPr>
        <w:t>, notamment dans le</w:t>
      </w:r>
      <w:r w:rsidR="00CD1C5B" w:rsidRPr="009D2563">
        <w:rPr>
          <w:sz w:val="20"/>
          <w:szCs w:val="20"/>
          <w:lang w:val="fr-FR"/>
        </w:rPr>
        <w:t xml:space="preserve"> secteur médical. Dernièrement, elle était directeur technique chez</w:t>
      </w:r>
      <w:r w:rsidR="002819A8" w:rsidRPr="009D2563">
        <w:rPr>
          <w:sz w:val="20"/>
          <w:szCs w:val="20"/>
          <w:lang w:val="fr-FR"/>
        </w:rPr>
        <w:t xml:space="preserve"> </w:t>
      </w:r>
      <w:r w:rsidR="00F70F95" w:rsidRPr="009D2563">
        <w:rPr>
          <w:sz w:val="20"/>
          <w:szCs w:val="20"/>
          <w:lang w:val="fr-FR"/>
        </w:rPr>
        <w:t xml:space="preserve">le fabricant de logiciels </w:t>
      </w:r>
      <w:r w:rsidR="002819A8" w:rsidRPr="009D2563">
        <w:rPr>
          <w:sz w:val="20"/>
          <w:szCs w:val="20"/>
          <w:lang w:val="fr-FR"/>
        </w:rPr>
        <w:t>WoodWing.</w:t>
      </w:r>
    </w:p>
    <w:p w14:paraId="5E4281D1" w14:textId="1147DD3C" w:rsidR="002819A8" w:rsidRPr="009D2563" w:rsidRDefault="002819A8" w:rsidP="009D2563">
      <w:pPr>
        <w:spacing w:line="360" w:lineRule="auto"/>
        <w:rPr>
          <w:b/>
          <w:bCs/>
          <w:sz w:val="20"/>
          <w:szCs w:val="20"/>
          <w:lang w:val="fr-FR"/>
        </w:rPr>
      </w:pPr>
      <w:r w:rsidRPr="009D2563">
        <w:rPr>
          <w:sz w:val="20"/>
          <w:szCs w:val="20"/>
          <w:lang w:val="fr-FR"/>
        </w:rPr>
        <w:br/>
      </w:r>
      <w:r w:rsidR="00180899" w:rsidRPr="009D2563">
        <w:rPr>
          <w:b/>
          <w:bCs/>
          <w:sz w:val="20"/>
          <w:szCs w:val="20"/>
          <w:lang w:val="fr-FR"/>
        </w:rPr>
        <w:t>Le développement des services</w:t>
      </w:r>
    </w:p>
    <w:p w14:paraId="387B2611" w14:textId="48EFEF6F" w:rsidR="002819A8" w:rsidRPr="009D2563" w:rsidRDefault="002819A8" w:rsidP="009D2563">
      <w:pPr>
        <w:spacing w:line="360" w:lineRule="auto"/>
        <w:rPr>
          <w:sz w:val="20"/>
          <w:szCs w:val="20"/>
          <w:lang w:val="fr-FR"/>
        </w:rPr>
      </w:pPr>
      <w:r w:rsidRPr="009D2563">
        <w:rPr>
          <w:sz w:val="20"/>
          <w:szCs w:val="20"/>
          <w:lang w:val="fr-FR"/>
        </w:rPr>
        <w:t xml:space="preserve">DKV Mobility </w:t>
      </w:r>
      <w:r w:rsidR="00180899" w:rsidRPr="009D2563">
        <w:rPr>
          <w:sz w:val="20"/>
          <w:szCs w:val="20"/>
          <w:lang w:val="fr-FR"/>
        </w:rPr>
        <w:t xml:space="preserve">est depuis plus de 90 ans une plateforme B2B de premier plan </w:t>
      </w:r>
      <w:r w:rsidR="00FE601B" w:rsidRPr="009D2563">
        <w:rPr>
          <w:sz w:val="20"/>
          <w:szCs w:val="20"/>
          <w:lang w:val="fr-FR"/>
        </w:rPr>
        <w:t xml:space="preserve">en Europe </w:t>
      </w:r>
      <w:r w:rsidR="00180899" w:rsidRPr="009D2563">
        <w:rPr>
          <w:sz w:val="20"/>
          <w:szCs w:val="20"/>
          <w:lang w:val="fr-FR"/>
        </w:rPr>
        <w:t xml:space="preserve">pour le paiement et des solutions sur route. </w:t>
      </w:r>
      <w:r w:rsidR="00BC4764" w:rsidRPr="009D2563">
        <w:rPr>
          <w:sz w:val="20"/>
          <w:szCs w:val="20"/>
          <w:lang w:val="fr-FR"/>
        </w:rPr>
        <w:t>La société</w:t>
      </w:r>
      <w:r w:rsidR="00180899" w:rsidRPr="009D2563">
        <w:rPr>
          <w:sz w:val="20"/>
          <w:szCs w:val="20"/>
          <w:lang w:val="fr-FR"/>
        </w:rPr>
        <w:t xml:space="preserve"> apporte son soutien aux entreprises sous la forme d’un ensemble de services et </w:t>
      </w:r>
      <w:r w:rsidR="00BA4AC6" w:rsidRPr="009D2563">
        <w:rPr>
          <w:sz w:val="20"/>
          <w:szCs w:val="20"/>
          <w:lang w:val="fr-FR"/>
        </w:rPr>
        <w:t xml:space="preserve">de </w:t>
      </w:r>
      <w:r w:rsidR="00180899" w:rsidRPr="009D2563">
        <w:rPr>
          <w:sz w:val="20"/>
          <w:szCs w:val="20"/>
          <w:lang w:val="fr-FR"/>
        </w:rPr>
        <w:t xml:space="preserve">procédures dans le domaine de la mobilité, </w:t>
      </w:r>
      <w:r w:rsidR="00BC4764" w:rsidRPr="009D2563">
        <w:rPr>
          <w:sz w:val="20"/>
          <w:szCs w:val="20"/>
          <w:lang w:val="fr-FR"/>
        </w:rPr>
        <w:t>dont</w:t>
      </w:r>
      <w:r w:rsidR="00180899" w:rsidRPr="009D2563">
        <w:rPr>
          <w:sz w:val="20"/>
          <w:szCs w:val="20"/>
          <w:lang w:val="fr-FR"/>
        </w:rPr>
        <w:t xml:space="preserve"> le péage, la recharge électrique, les carburants fossiles, l</w:t>
      </w:r>
      <w:r w:rsidR="00BA4AC6" w:rsidRPr="009D2563">
        <w:rPr>
          <w:sz w:val="20"/>
          <w:szCs w:val="20"/>
          <w:lang w:val="fr-FR"/>
        </w:rPr>
        <w:t>a récupération</w:t>
      </w:r>
      <w:r w:rsidR="00180899" w:rsidRPr="009D2563">
        <w:rPr>
          <w:sz w:val="20"/>
          <w:szCs w:val="20"/>
          <w:lang w:val="fr-FR"/>
        </w:rPr>
        <w:t xml:space="preserve"> de la TVA et </w:t>
      </w:r>
      <w:r w:rsidR="00F522CE" w:rsidRPr="009D2563">
        <w:rPr>
          <w:sz w:val="20"/>
          <w:szCs w:val="20"/>
          <w:lang w:val="fr-FR"/>
        </w:rPr>
        <w:t>l</w:t>
      </w:r>
      <w:r w:rsidR="00180899" w:rsidRPr="009D2563">
        <w:rPr>
          <w:sz w:val="20"/>
          <w:szCs w:val="20"/>
          <w:lang w:val="fr-FR"/>
        </w:rPr>
        <w:t xml:space="preserve">es services sur route. Chez </w:t>
      </w:r>
      <w:r w:rsidRPr="009D2563">
        <w:rPr>
          <w:sz w:val="20"/>
          <w:szCs w:val="20"/>
          <w:lang w:val="fr-FR"/>
        </w:rPr>
        <w:t>DKV Mobility</w:t>
      </w:r>
      <w:r w:rsidR="00180899" w:rsidRPr="009D2563">
        <w:rPr>
          <w:sz w:val="20"/>
          <w:szCs w:val="20"/>
          <w:lang w:val="fr-FR"/>
        </w:rPr>
        <w:t xml:space="preserve">, </w:t>
      </w:r>
      <w:r w:rsidR="00BC4764" w:rsidRPr="009D2563">
        <w:rPr>
          <w:sz w:val="20"/>
          <w:szCs w:val="20"/>
          <w:lang w:val="fr-FR"/>
        </w:rPr>
        <w:t>Amanda</w:t>
      </w:r>
      <w:r w:rsidR="00180899" w:rsidRPr="009D2563">
        <w:rPr>
          <w:sz w:val="20"/>
          <w:szCs w:val="20"/>
          <w:lang w:val="fr-FR"/>
        </w:rPr>
        <w:t xml:space="preserve"> Rasch est chargée d</w:t>
      </w:r>
      <w:r w:rsidR="00BC4764" w:rsidRPr="009D2563">
        <w:rPr>
          <w:sz w:val="20"/>
          <w:szCs w:val="20"/>
          <w:lang w:val="fr-FR"/>
        </w:rPr>
        <w:t>e poursuivre le</w:t>
      </w:r>
      <w:r w:rsidR="00180899" w:rsidRPr="009D2563">
        <w:rPr>
          <w:sz w:val="20"/>
          <w:szCs w:val="20"/>
          <w:lang w:val="fr-FR"/>
        </w:rPr>
        <w:t xml:space="preserve"> développement des services afin d</w:t>
      </w:r>
      <w:r w:rsidR="00D656D5" w:rsidRPr="009D2563">
        <w:rPr>
          <w:sz w:val="20"/>
          <w:szCs w:val="20"/>
          <w:lang w:val="fr-FR"/>
        </w:rPr>
        <w:t>’</w:t>
      </w:r>
      <w:r w:rsidR="00180899" w:rsidRPr="009D2563">
        <w:rPr>
          <w:sz w:val="20"/>
          <w:szCs w:val="20"/>
          <w:lang w:val="fr-FR"/>
        </w:rPr>
        <w:t xml:space="preserve">assister </w:t>
      </w:r>
      <w:r w:rsidR="00FE601B" w:rsidRPr="009D2563">
        <w:rPr>
          <w:sz w:val="20"/>
          <w:szCs w:val="20"/>
          <w:lang w:val="fr-FR"/>
        </w:rPr>
        <w:t>encore mieux les clients. Elle poursuivra l’extension des solutions de mobilité de</w:t>
      </w:r>
      <w:r w:rsidRPr="009D2563">
        <w:rPr>
          <w:sz w:val="20"/>
          <w:szCs w:val="20"/>
          <w:lang w:val="fr-FR"/>
        </w:rPr>
        <w:t xml:space="preserve"> DKV Mobility</w:t>
      </w:r>
      <w:r w:rsidR="00FE601B" w:rsidRPr="009D2563">
        <w:rPr>
          <w:sz w:val="20"/>
          <w:szCs w:val="20"/>
          <w:lang w:val="fr-FR"/>
        </w:rPr>
        <w:t xml:space="preserve"> au sein du</w:t>
      </w:r>
      <w:r w:rsidRPr="009D2563">
        <w:rPr>
          <w:sz w:val="20"/>
          <w:szCs w:val="20"/>
          <w:lang w:val="fr-FR"/>
        </w:rPr>
        <w:t xml:space="preserve"> Benelux </w:t>
      </w:r>
      <w:r w:rsidR="00FE601B" w:rsidRPr="009D2563">
        <w:rPr>
          <w:sz w:val="20"/>
          <w:szCs w:val="20"/>
          <w:lang w:val="fr-FR"/>
        </w:rPr>
        <w:t>et veiller</w:t>
      </w:r>
      <w:r w:rsidR="00BC4764" w:rsidRPr="009D2563">
        <w:rPr>
          <w:sz w:val="20"/>
          <w:szCs w:val="20"/>
          <w:lang w:val="fr-FR"/>
        </w:rPr>
        <w:t>a</w:t>
      </w:r>
      <w:r w:rsidR="00FE601B" w:rsidRPr="009D2563">
        <w:rPr>
          <w:sz w:val="20"/>
          <w:szCs w:val="20"/>
          <w:lang w:val="fr-FR"/>
        </w:rPr>
        <w:t xml:space="preserve"> à </w:t>
      </w:r>
      <w:r w:rsidR="00D656D5" w:rsidRPr="009D2563">
        <w:rPr>
          <w:sz w:val="20"/>
          <w:szCs w:val="20"/>
          <w:lang w:val="fr-FR"/>
        </w:rPr>
        <w:t>l’observation de</w:t>
      </w:r>
      <w:r w:rsidR="00FE601B" w:rsidRPr="009D2563">
        <w:rPr>
          <w:sz w:val="20"/>
          <w:szCs w:val="20"/>
          <w:lang w:val="fr-FR"/>
        </w:rPr>
        <w:t xml:space="preserve"> l’entreprise </w:t>
      </w:r>
      <w:r w:rsidR="00D656D5" w:rsidRPr="009D2563">
        <w:rPr>
          <w:sz w:val="20"/>
          <w:szCs w:val="20"/>
          <w:lang w:val="fr-FR"/>
        </w:rPr>
        <w:t>de</w:t>
      </w:r>
      <w:r w:rsidR="00FE601B" w:rsidRPr="009D2563">
        <w:rPr>
          <w:sz w:val="20"/>
          <w:szCs w:val="20"/>
          <w:lang w:val="fr-FR"/>
        </w:rPr>
        <w:t xml:space="preserve"> son engagement </w:t>
      </w:r>
      <w:r w:rsidR="00F522CE" w:rsidRPr="009D2563">
        <w:rPr>
          <w:sz w:val="20"/>
          <w:szCs w:val="20"/>
          <w:lang w:val="fr-FR"/>
        </w:rPr>
        <w:t>concernant le</w:t>
      </w:r>
      <w:r w:rsidR="00FE601B" w:rsidRPr="009D2563">
        <w:rPr>
          <w:sz w:val="20"/>
          <w:szCs w:val="20"/>
          <w:lang w:val="fr-FR"/>
        </w:rPr>
        <w:t xml:space="preserve"> principe de durabilité </w:t>
      </w:r>
      <w:r w:rsidRPr="009D2563">
        <w:rPr>
          <w:sz w:val="20"/>
          <w:szCs w:val="20"/>
          <w:lang w:val="fr-FR"/>
        </w:rPr>
        <w:t>‘Green Pledge’</w:t>
      </w:r>
      <w:r w:rsidR="00FE601B" w:rsidRPr="009D2563">
        <w:rPr>
          <w:sz w:val="20"/>
          <w:szCs w:val="20"/>
          <w:lang w:val="fr-FR"/>
        </w:rPr>
        <w:t>.</w:t>
      </w:r>
    </w:p>
    <w:p w14:paraId="67701D4F" w14:textId="77777777" w:rsidR="002819A8" w:rsidRPr="009D2563" w:rsidRDefault="002819A8" w:rsidP="009D2563">
      <w:pPr>
        <w:spacing w:line="360" w:lineRule="auto"/>
        <w:rPr>
          <w:sz w:val="20"/>
          <w:szCs w:val="20"/>
          <w:lang w:val="fr-FR"/>
        </w:rPr>
      </w:pPr>
    </w:p>
    <w:p w14:paraId="5321564F" w14:textId="68CC4200" w:rsidR="002819A8" w:rsidRPr="009D2563" w:rsidRDefault="002819A8" w:rsidP="009D2563">
      <w:pPr>
        <w:spacing w:line="360" w:lineRule="auto"/>
        <w:rPr>
          <w:sz w:val="20"/>
          <w:szCs w:val="20"/>
          <w:lang w:val="fr-FR"/>
        </w:rPr>
      </w:pPr>
      <w:r w:rsidRPr="009D2563">
        <w:rPr>
          <w:sz w:val="20"/>
          <w:szCs w:val="20"/>
          <w:lang w:val="fr-FR"/>
        </w:rPr>
        <w:t>Amanda Rasch</w:t>
      </w:r>
      <w:r w:rsidR="00FE601B" w:rsidRPr="009D2563">
        <w:rPr>
          <w:sz w:val="20"/>
          <w:szCs w:val="20"/>
          <w:lang w:val="fr-FR"/>
        </w:rPr>
        <w:t xml:space="preserve"> </w:t>
      </w:r>
      <w:r w:rsidR="00C87C33" w:rsidRPr="009D2563">
        <w:rPr>
          <w:sz w:val="20"/>
          <w:szCs w:val="20"/>
          <w:lang w:val="fr-FR"/>
        </w:rPr>
        <w:t xml:space="preserve">se confie </w:t>
      </w:r>
      <w:r w:rsidRPr="009D2563">
        <w:rPr>
          <w:sz w:val="20"/>
          <w:szCs w:val="20"/>
          <w:lang w:val="fr-FR"/>
        </w:rPr>
        <w:t xml:space="preserve">: </w:t>
      </w:r>
      <w:r w:rsidR="00374C41" w:rsidRPr="009D2563">
        <w:rPr>
          <w:sz w:val="20"/>
          <w:szCs w:val="20"/>
          <w:lang w:val="fr-FR"/>
        </w:rPr>
        <w:t>« </w:t>
      </w:r>
      <w:r w:rsidR="002C5D53" w:rsidRPr="009D2563">
        <w:rPr>
          <w:sz w:val="20"/>
          <w:szCs w:val="20"/>
          <w:lang w:val="fr-FR"/>
        </w:rPr>
        <w:t xml:space="preserve">Ces dernières années, </w:t>
      </w:r>
      <w:r w:rsidR="00AD459B" w:rsidRPr="009D2563">
        <w:rPr>
          <w:sz w:val="20"/>
          <w:szCs w:val="20"/>
          <w:lang w:val="fr-FR"/>
        </w:rPr>
        <w:t>j’ai largement élargi mes compétences,</w:t>
      </w:r>
      <w:r w:rsidRPr="009D2563">
        <w:rPr>
          <w:sz w:val="20"/>
          <w:szCs w:val="20"/>
          <w:lang w:val="fr-FR"/>
        </w:rPr>
        <w:t xml:space="preserve"> </w:t>
      </w:r>
      <w:r w:rsidR="00AD459B" w:rsidRPr="009D2563">
        <w:rPr>
          <w:sz w:val="20"/>
          <w:szCs w:val="20"/>
          <w:lang w:val="fr-FR"/>
        </w:rPr>
        <w:t>mais j’ai senti qu’il était temps de revenir aux transports</w:t>
      </w:r>
      <w:r w:rsidR="00C87C33" w:rsidRPr="009D2563">
        <w:rPr>
          <w:sz w:val="20"/>
          <w:szCs w:val="20"/>
          <w:lang w:val="fr-FR"/>
        </w:rPr>
        <w:t>,</w:t>
      </w:r>
      <w:r w:rsidRPr="009D2563">
        <w:rPr>
          <w:sz w:val="20"/>
          <w:szCs w:val="20"/>
          <w:lang w:val="fr-FR"/>
        </w:rPr>
        <w:t xml:space="preserve"> </w:t>
      </w:r>
      <w:r w:rsidR="00AD459B" w:rsidRPr="009D2563">
        <w:rPr>
          <w:sz w:val="20"/>
          <w:szCs w:val="20"/>
          <w:lang w:val="fr-FR"/>
        </w:rPr>
        <w:t>où j’ai commencé ma</w:t>
      </w:r>
      <w:r w:rsidRPr="009D2563">
        <w:rPr>
          <w:sz w:val="20"/>
          <w:szCs w:val="20"/>
          <w:lang w:val="fr-FR"/>
        </w:rPr>
        <w:t xml:space="preserve"> carrière. </w:t>
      </w:r>
      <w:r w:rsidR="00AD459B" w:rsidRPr="009D2563">
        <w:rPr>
          <w:sz w:val="20"/>
          <w:szCs w:val="20"/>
          <w:lang w:val="fr-FR"/>
        </w:rPr>
        <w:t xml:space="preserve">J’ai toujours eu une passion pour les </w:t>
      </w:r>
      <w:r w:rsidRPr="009D2563">
        <w:rPr>
          <w:sz w:val="20"/>
          <w:szCs w:val="20"/>
          <w:lang w:val="fr-FR"/>
        </w:rPr>
        <w:t>transport</w:t>
      </w:r>
      <w:r w:rsidR="00AD459B" w:rsidRPr="009D2563">
        <w:rPr>
          <w:sz w:val="20"/>
          <w:szCs w:val="20"/>
          <w:lang w:val="fr-FR"/>
        </w:rPr>
        <w:t>s et la logistique</w:t>
      </w:r>
      <w:r w:rsidRPr="009D2563">
        <w:rPr>
          <w:sz w:val="20"/>
          <w:szCs w:val="20"/>
          <w:lang w:val="fr-FR"/>
        </w:rPr>
        <w:t xml:space="preserve">. </w:t>
      </w:r>
      <w:r w:rsidR="00AD459B" w:rsidRPr="009D2563">
        <w:rPr>
          <w:sz w:val="20"/>
          <w:szCs w:val="20"/>
          <w:lang w:val="fr-FR"/>
        </w:rPr>
        <w:t xml:space="preserve">C’est un </w:t>
      </w:r>
      <w:r w:rsidR="005E67E7" w:rsidRPr="009D2563">
        <w:rPr>
          <w:sz w:val="20"/>
          <w:szCs w:val="20"/>
          <w:lang w:val="fr-FR"/>
        </w:rPr>
        <w:t>environnement</w:t>
      </w:r>
      <w:r w:rsidR="00AD459B" w:rsidRPr="009D2563">
        <w:rPr>
          <w:sz w:val="20"/>
          <w:szCs w:val="20"/>
          <w:lang w:val="fr-FR"/>
        </w:rPr>
        <w:t xml:space="preserve"> </w:t>
      </w:r>
      <w:r w:rsidRPr="009D2563">
        <w:rPr>
          <w:sz w:val="20"/>
          <w:szCs w:val="20"/>
          <w:lang w:val="fr-FR"/>
        </w:rPr>
        <w:t>complex</w:t>
      </w:r>
      <w:r w:rsidR="00AD459B" w:rsidRPr="009D2563">
        <w:rPr>
          <w:sz w:val="20"/>
          <w:szCs w:val="20"/>
          <w:lang w:val="fr-FR"/>
        </w:rPr>
        <w:t>e</w:t>
      </w:r>
      <w:r w:rsidR="005E67E7" w:rsidRPr="009D2563">
        <w:rPr>
          <w:sz w:val="20"/>
          <w:szCs w:val="20"/>
          <w:lang w:val="fr-FR"/>
        </w:rPr>
        <w:t xml:space="preserve"> et concurrentiel</w:t>
      </w:r>
      <w:r w:rsidRPr="009D2563">
        <w:rPr>
          <w:sz w:val="20"/>
          <w:szCs w:val="20"/>
          <w:lang w:val="fr-FR"/>
        </w:rPr>
        <w:t xml:space="preserve"> </w:t>
      </w:r>
      <w:r w:rsidR="00AD459B" w:rsidRPr="009D2563">
        <w:rPr>
          <w:sz w:val="20"/>
          <w:szCs w:val="20"/>
          <w:lang w:val="fr-FR"/>
        </w:rPr>
        <w:t>dans lequel, je pense, les collaborateurs constituent la clé de la réussite</w:t>
      </w:r>
      <w:r w:rsidRPr="009D2563">
        <w:rPr>
          <w:sz w:val="20"/>
          <w:szCs w:val="20"/>
          <w:lang w:val="fr-FR"/>
        </w:rPr>
        <w:t xml:space="preserve">. </w:t>
      </w:r>
      <w:r w:rsidR="00AD459B" w:rsidRPr="009D2563">
        <w:rPr>
          <w:sz w:val="20"/>
          <w:szCs w:val="20"/>
          <w:lang w:val="fr-FR"/>
        </w:rPr>
        <w:t>Il est impossible de bien aider les clients si l’on n’est pas un bon employeur</w:t>
      </w:r>
      <w:r w:rsidR="00374C41" w:rsidRPr="009D2563">
        <w:rPr>
          <w:sz w:val="20"/>
          <w:szCs w:val="20"/>
          <w:lang w:val="fr-FR"/>
        </w:rPr>
        <w:t> »</w:t>
      </w:r>
      <w:r w:rsidR="00AD459B" w:rsidRPr="009D2563">
        <w:rPr>
          <w:sz w:val="20"/>
          <w:szCs w:val="20"/>
          <w:lang w:val="fr-FR"/>
        </w:rPr>
        <w:t>.</w:t>
      </w:r>
    </w:p>
    <w:p w14:paraId="40F90325" w14:textId="77777777" w:rsidR="002819A8" w:rsidRPr="009D2563" w:rsidRDefault="002819A8" w:rsidP="009D2563">
      <w:pPr>
        <w:spacing w:line="360" w:lineRule="auto"/>
        <w:rPr>
          <w:sz w:val="20"/>
          <w:szCs w:val="20"/>
          <w:lang w:val="fr-FR"/>
        </w:rPr>
      </w:pPr>
    </w:p>
    <w:p w14:paraId="2BFA723E" w14:textId="11B64BCB" w:rsidR="002819A8" w:rsidRPr="009D2563" w:rsidRDefault="002819A8" w:rsidP="009D2563">
      <w:pPr>
        <w:spacing w:line="360" w:lineRule="auto"/>
        <w:rPr>
          <w:sz w:val="20"/>
          <w:szCs w:val="20"/>
          <w:lang w:val="fr-FR"/>
        </w:rPr>
      </w:pPr>
      <w:r w:rsidRPr="009D2563">
        <w:rPr>
          <w:sz w:val="20"/>
          <w:szCs w:val="20"/>
          <w:lang w:val="fr-FR"/>
        </w:rPr>
        <w:t xml:space="preserve">Guillaume Cunty, </w:t>
      </w:r>
      <w:r w:rsidR="00B30173" w:rsidRPr="009D2563">
        <w:rPr>
          <w:sz w:val="20"/>
          <w:szCs w:val="20"/>
          <w:lang w:val="fr-FR"/>
        </w:rPr>
        <w:t>le directeur commercial pour l’Europe de l’Ouest de DKV Mobility</w:t>
      </w:r>
      <w:r w:rsidR="00374C41" w:rsidRPr="009D2563">
        <w:rPr>
          <w:sz w:val="20"/>
          <w:szCs w:val="20"/>
          <w:lang w:val="fr-FR"/>
        </w:rPr>
        <w:t>,</w:t>
      </w:r>
      <w:r w:rsidR="00B30173" w:rsidRPr="009D2563">
        <w:rPr>
          <w:sz w:val="20"/>
          <w:szCs w:val="20"/>
          <w:lang w:val="fr-FR"/>
        </w:rPr>
        <w:t xml:space="preserve"> dit à ce propos : </w:t>
      </w:r>
      <w:r w:rsidR="00374C41" w:rsidRPr="009D2563">
        <w:rPr>
          <w:sz w:val="20"/>
          <w:szCs w:val="20"/>
          <w:lang w:val="fr-FR"/>
        </w:rPr>
        <w:t>« </w:t>
      </w:r>
      <w:r w:rsidR="00B30173" w:rsidRPr="009D2563">
        <w:rPr>
          <w:sz w:val="20"/>
          <w:szCs w:val="20"/>
          <w:lang w:val="fr-FR"/>
        </w:rPr>
        <w:t xml:space="preserve">Nous sommes très heureux d’accueillir </w:t>
      </w:r>
      <w:r w:rsidRPr="009D2563">
        <w:rPr>
          <w:sz w:val="20"/>
          <w:szCs w:val="20"/>
          <w:lang w:val="fr-FR"/>
        </w:rPr>
        <w:t xml:space="preserve">Amanda </w:t>
      </w:r>
      <w:r w:rsidR="00B30173" w:rsidRPr="009D2563">
        <w:rPr>
          <w:sz w:val="20"/>
          <w:szCs w:val="20"/>
          <w:lang w:val="fr-FR"/>
        </w:rPr>
        <w:t>chez</w:t>
      </w:r>
      <w:r w:rsidRPr="009D2563">
        <w:rPr>
          <w:sz w:val="20"/>
          <w:szCs w:val="20"/>
          <w:lang w:val="fr-FR"/>
        </w:rPr>
        <w:t xml:space="preserve"> DKV Mobility Group. </w:t>
      </w:r>
      <w:r w:rsidR="00B30173" w:rsidRPr="009D2563">
        <w:rPr>
          <w:sz w:val="20"/>
          <w:szCs w:val="20"/>
          <w:lang w:val="fr-FR"/>
        </w:rPr>
        <w:t xml:space="preserve">Nous avons été séduits par </w:t>
      </w:r>
      <w:r w:rsidR="00534D89" w:rsidRPr="009D2563">
        <w:rPr>
          <w:sz w:val="20"/>
          <w:szCs w:val="20"/>
          <w:lang w:val="fr-FR"/>
        </w:rPr>
        <w:t xml:space="preserve">son style de direction </w:t>
      </w:r>
      <w:r w:rsidR="007458CB" w:rsidRPr="009D2563">
        <w:rPr>
          <w:sz w:val="20"/>
          <w:szCs w:val="20"/>
          <w:lang w:val="fr-FR"/>
        </w:rPr>
        <w:t>et nous sommes persuadés qu</w:t>
      </w:r>
      <w:r w:rsidR="003826CE" w:rsidRPr="009D2563">
        <w:rPr>
          <w:sz w:val="20"/>
          <w:szCs w:val="20"/>
          <w:lang w:val="fr-FR"/>
        </w:rPr>
        <w:t>’</w:t>
      </w:r>
      <w:r w:rsidR="007458CB" w:rsidRPr="009D2563">
        <w:rPr>
          <w:sz w:val="20"/>
          <w:szCs w:val="20"/>
          <w:lang w:val="fr-FR"/>
        </w:rPr>
        <w:t xml:space="preserve">elle saura </w:t>
      </w:r>
      <w:r w:rsidR="003826CE" w:rsidRPr="009D2563">
        <w:rPr>
          <w:sz w:val="20"/>
          <w:szCs w:val="20"/>
          <w:lang w:val="fr-FR"/>
        </w:rPr>
        <w:t>mener</w:t>
      </w:r>
      <w:r w:rsidR="007458CB" w:rsidRPr="009D2563">
        <w:rPr>
          <w:sz w:val="20"/>
          <w:szCs w:val="20"/>
          <w:lang w:val="fr-FR"/>
        </w:rPr>
        <w:t xml:space="preserve"> </w:t>
      </w:r>
      <w:r w:rsidR="003826CE" w:rsidRPr="009D2563">
        <w:rPr>
          <w:sz w:val="20"/>
          <w:szCs w:val="20"/>
          <w:lang w:val="fr-FR"/>
        </w:rPr>
        <w:t xml:space="preserve">nos activités actuelles comme les futures </w:t>
      </w:r>
      <w:r w:rsidR="007116A2" w:rsidRPr="009D2563">
        <w:rPr>
          <w:sz w:val="20"/>
          <w:szCs w:val="20"/>
          <w:lang w:val="fr-FR"/>
        </w:rPr>
        <w:t>vers le</w:t>
      </w:r>
      <w:r w:rsidR="007458CB" w:rsidRPr="009D2563">
        <w:rPr>
          <w:sz w:val="20"/>
          <w:szCs w:val="20"/>
          <w:lang w:val="fr-FR"/>
        </w:rPr>
        <w:t xml:space="preserve"> niveau </w:t>
      </w:r>
      <w:r w:rsidR="00534D89" w:rsidRPr="009D2563">
        <w:rPr>
          <w:sz w:val="20"/>
          <w:szCs w:val="20"/>
          <w:lang w:val="fr-FR"/>
        </w:rPr>
        <w:t>d’</w:t>
      </w:r>
      <w:r w:rsidRPr="009D2563">
        <w:rPr>
          <w:sz w:val="20"/>
          <w:szCs w:val="20"/>
          <w:lang w:val="fr-FR"/>
        </w:rPr>
        <w:t>ambiti</w:t>
      </w:r>
      <w:r w:rsidR="00534D89" w:rsidRPr="009D2563">
        <w:rPr>
          <w:sz w:val="20"/>
          <w:szCs w:val="20"/>
          <w:lang w:val="fr-FR"/>
        </w:rPr>
        <w:t>on</w:t>
      </w:r>
      <w:r w:rsidRPr="009D2563">
        <w:rPr>
          <w:sz w:val="20"/>
          <w:szCs w:val="20"/>
          <w:lang w:val="fr-FR"/>
        </w:rPr>
        <w:t xml:space="preserve"> </w:t>
      </w:r>
      <w:r w:rsidR="007458CB" w:rsidRPr="009D2563">
        <w:rPr>
          <w:sz w:val="20"/>
          <w:szCs w:val="20"/>
          <w:lang w:val="fr-FR"/>
        </w:rPr>
        <w:t xml:space="preserve">que nous </w:t>
      </w:r>
      <w:r w:rsidR="00534D89" w:rsidRPr="009D2563">
        <w:rPr>
          <w:sz w:val="20"/>
          <w:szCs w:val="20"/>
          <w:lang w:val="fr-FR"/>
        </w:rPr>
        <w:t>envisageons</w:t>
      </w:r>
      <w:r w:rsidR="007458CB" w:rsidRPr="009D2563">
        <w:rPr>
          <w:sz w:val="20"/>
          <w:szCs w:val="20"/>
          <w:lang w:val="fr-FR"/>
        </w:rPr>
        <w:t xml:space="preserve"> pour le</w:t>
      </w:r>
      <w:r w:rsidRPr="009D2563">
        <w:rPr>
          <w:sz w:val="20"/>
          <w:szCs w:val="20"/>
          <w:lang w:val="fr-FR"/>
        </w:rPr>
        <w:t xml:space="preserve"> Benelux</w:t>
      </w:r>
      <w:r w:rsidR="007458CB" w:rsidRPr="009D2563">
        <w:rPr>
          <w:sz w:val="20"/>
          <w:szCs w:val="20"/>
          <w:lang w:val="fr-FR"/>
        </w:rPr>
        <w:t> »</w:t>
      </w:r>
      <w:r w:rsidRPr="009D2563">
        <w:rPr>
          <w:sz w:val="20"/>
          <w:szCs w:val="20"/>
          <w:lang w:val="fr-FR"/>
        </w:rPr>
        <w:t>.</w:t>
      </w:r>
    </w:p>
    <w:p w14:paraId="41FD7928" w14:textId="77777777" w:rsidR="002819A8" w:rsidRPr="009D2563" w:rsidRDefault="002819A8" w:rsidP="009D2563">
      <w:pPr>
        <w:spacing w:line="360" w:lineRule="auto"/>
        <w:rPr>
          <w:sz w:val="20"/>
          <w:szCs w:val="20"/>
          <w:lang w:val="fr-FR"/>
        </w:rPr>
      </w:pPr>
    </w:p>
    <w:p w14:paraId="341DDC0F" w14:textId="77777777" w:rsidR="002819A8" w:rsidRPr="009D2563" w:rsidRDefault="002819A8" w:rsidP="009D2563">
      <w:pPr>
        <w:spacing w:line="360" w:lineRule="auto"/>
        <w:rPr>
          <w:sz w:val="20"/>
          <w:szCs w:val="20"/>
          <w:lang w:val="fr-FR"/>
        </w:rPr>
      </w:pPr>
    </w:p>
    <w:p w14:paraId="788FEDD5" w14:textId="77777777" w:rsidR="002819A8" w:rsidRPr="009D2563" w:rsidRDefault="002819A8" w:rsidP="009D2563">
      <w:pPr>
        <w:spacing w:line="360" w:lineRule="auto"/>
        <w:rPr>
          <w:sz w:val="20"/>
          <w:szCs w:val="20"/>
          <w:lang w:val="fr-FR"/>
        </w:rPr>
      </w:pPr>
    </w:p>
    <w:p w14:paraId="68822482" w14:textId="41A584FD" w:rsidR="000179D4" w:rsidRPr="009D2563" w:rsidRDefault="000179D4" w:rsidP="009D2563">
      <w:pPr>
        <w:spacing w:line="360" w:lineRule="auto"/>
        <w:rPr>
          <w:b/>
          <w:bCs/>
          <w:sz w:val="20"/>
          <w:szCs w:val="20"/>
          <w:lang w:val="fr-FR"/>
        </w:rPr>
      </w:pPr>
      <w:r w:rsidRPr="009D2563">
        <w:rPr>
          <w:b/>
          <w:bCs/>
          <w:sz w:val="20"/>
          <w:szCs w:val="20"/>
          <w:lang w:val="fr-FR"/>
        </w:rPr>
        <w:lastRenderedPageBreak/>
        <w:t>À propos DKV Mobility</w:t>
      </w:r>
    </w:p>
    <w:p w14:paraId="43C9CDCD" w14:textId="2A2EAE35" w:rsidR="009D2563" w:rsidRPr="009D2563" w:rsidRDefault="009D2563" w:rsidP="009D2563">
      <w:pPr>
        <w:spacing w:line="360" w:lineRule="auto"/>
        <w:rPr>
          <w:sz w:val="20"/>
          <w:szCs w:val="20"/>
          <w:lang w:val="fr-FR"/>
        </w:rPr>
      </w:pPr>
      <w:r w:rsidRPr="009D2563">
        <w:rPr>
          <w:sz w:val="20"/>
          <w:szCs w:val="20"/>
          <w:lang w:val="fr-FR"/>
        </w:rPr>
        <w:t xml:space="preserve">Depuis plus de </w:t>
      </w:r>
      <w:r w:rsidRPr="009D2563">
        <w:rPr>
          <w:rFonts w:eastAsia="Times New Roman"/>
          <w:color w:val="000000"/>
          <w:sz w:val="20"/>
          <w:szCs w:val="20"/>
          <w:lang w:val="fr-FR" w:eastAsia="en-GB"/>
        </w:rPr>
        <w:t>~</w:t>
      </w:r>
      <w:r w:rsidRPr="009D2563">
        <w:rPr>
          <w:sz w:val="20"/>
          <w:szCs w:val="20"/>
          <w:lang w:val="fr-FR"/>
        </w:rPr>
        <w:t xml:space="preserve">90 ans, DKV Mobility est la première plateforme B2B européenne pour les paiements et les solutions en déplacement. Les cartes de service de DKV Mobility permettent à environ </w:t>
      </w:r>
      <w:r w:rsidRPr="009D2563">
        <w:rPr>
          <w:rFonts w:eastAsia="Times New Roman"/>
          <w:color w:val="000000"/>
          <w:sz w:val="20"/>
          <w:szCs w:val="20"/>
          <w:lang w:val="fr-FR" w:eastAsia="en-GB"/>
        </w:rPr>
        <w:t>~</w:t>
      </w:r>
      <w:r w:rsidRPr="009D2563">
        <w:rPr>
          <w:sz w:val="20"/>
          <w:szCs w:val="20"/>
          <w:lang w:val="fr-FR"/>
        </w:rPr>
        <w:t xml:space="preserve">259 000 clients actifs de faire le plein et de recharger leurs véhicules dans le plus grand réseau d'acceptation neutre en énergie d'Europe. Le réseau comprend : </w:t>
      </w:r>
      <w:r w:rsidRPr="009D2563">
        <w:rPr>
          <w:rFonts w:eastAsia="Times New Roman"/>
          <w:color w:val="000000"/>
          <w:sz w:val="20"/>
          <w:szCs w:val="20"/>
          <w:lang w:val="fr-FR" w:eastAsia="en-GB"/>
        </w:rPr>
        <w:t>~</w:t>
      </w:r>
      <w:r w:rsidRPr="009D2563">
        <w:rPr>
          <w:sz w:val="20"/>
          <w:szCs w:val="20"/>
          <w:lang w:val="fr-FR"/>
        </w:rPr>
        <w:t xml:space="preserve">67 000 stations-service pour les carburants traditionnels, </w:t>
      </w:r>
      <w:r w:rsidRPr="009D2563">
        <w:rPr>
          <w:rFonts w:eastAsia="Times New Roman"/>
          <w:color w:val="000000"/>
          <w:sz w:val="20"/>
          <w:szCs w:val="20"/>
          <w:lang w:val="fr-FR" w:eastAsia="en-GB"/>
        </w:rPr>
        <w:t>~</w:t>
      </w:r>
      <w:r w:rsidRPr="009D2563">
        <w:rPr>
          <w:sz w:val="20"/>
          <w:szCs w:val="20"/>
          <w:lang w:val="fr-FR"/>
        </w:rPr>
        <w:t xml:space="preserve">20 000 stations de ravitaillement pour les carburants alternatifs et </w:t>
      </w:r>
      <w:r w:rsidRPr="009D2563">
        <w:rPr>
          <w:rFonts w:eastAsia="Times New Roman"/>
          <w:color w:val="000000"/>
          <w:sz w:val="20"/>
          <w:szCs w:val="20"/>
          <w:lang w:val="fr-FR" w:eastAsia="en-GB"/>
        </w:rPr>
        <w:t>~</w:t>
      </w:r>
      <w:r w:rsidRPr="009D2563">
        <w:rPr>
          <w:sz w:val="20"/>
          <w:szCs w:val="20"/>
          <w:lang w:val="fr-FR"/>
        </w:rPr>
        <w:t xml:space="preserve">310 000 points de recharge publiquement accessibles. DKV Mobility offre ainsi un vaste éventail de solutions de paiement et de mobilité pour optimiser les flottes de véhicules en Europe, y compris le service aux véhicules dans environ 30 000 stations-service et la restitution de la TVA. Avec </w:t>
      </w:r>
      <w:r w:rsidRPr="009D2563">
        <w:rPr>
          <w:rFonts w:eastAsia="Times New Roman"/>
          <w:color w:val="000000"/>
          <w:sz w:val="20"/>
          <w:szCs w:val="20"/>
          <w:lang w:val="fr-FR" w:eastAsia="en-GB"/>
        </w:rPr>
        <w:t>~</w:t>
      </w:r>
      <w:r w:rsidRPr="009D2563">
        <w:rPr>
          <w:sz w:val="20"/>
          <w:szCs w:val="20"/>
          <w:lang w:val="fr-FR"/>
        </w:rPr>
        <w:t xml:space="preserve">1 700 employés, DKV Mobility a réalisé en 2021 un volume de transactions de 12 milliards d'euros et un bénéfice de 492 millions d'euros. L'objectif du fournisseur de services de mobilité est de favoriser la transition vers un avenir efficace et durable pour la mobilité. De plus amples informations sur </w:t>
      </w:r>
      <w:hyperlink r:id="rId7" w:history="1">
        <w:r w:rsidRPr="009D2563">
          <w:rPr>
            <w:rStyle w:val="Hyperlink"/>
            <w:sz w:val="20"/>
            <w:szCs w:val="20"/>
            <w:lang w:val="fr-FR"/>
          </w:rPr>
          <w:t>www.dkv-euroservice.com/fr</w:t>
        </w:r>
      </w:hyperlink>
      <w:r w:rsidRPr="009D2563">
        <w:rPr>
          <w:sz w:val="20"/>
          <w:szCs w:val="20"/>
          <w:lang w:val="fr-FR"/>
        </w:rPr>
        <w:t>.</w:t>
      </w:r>
    </w:p>
    <w:p w14:paraId="3FCE1D7D" w14:textId="5BDDE4EB" w:rsidR="009D2563" w:rsidRPr="009D2563" w:rsidRDefault="009D2563" w:rsidP="009D2563">
      <w:pPr>
        <w:spacing w:line="360" w:lineRule="auto"/>
        <w:rPr>
          <w:sz w:val="20"/>
          <w:szCs w:val="20"/>
          <w:lang w:val="fr-FR"/>
        </w:rPr>
      </w:pPr>
    </w:p>
    <w:p w14:paraId="2F6E99D4" w14:textId="77777777" w:rsidR="009D2563" w:rsidRPr="009D2563" w:rsidRDefault="009D2563" w:rsidP="009D2563">
      <w:pPr>
        <w:spacing w:line="360" w:lineRule="auto"/>
        <w:rPr>
          <w:b/>
          <w:bCs/>
          <w:sz w:val="20"/>
          <w:szCs w:val="20"/>
          <w:lang w:val="fr-FR"/>
        </w:rPr>
      </w:pPr>
      <w:r w:rsidRPr="009D2563">
        <w:rPr>
          <w:b/>
          <w:bCs/>
          <w:sz w:val="20"/>
          <w:szCs w:val="20"/>
          <w:lang w:val="fr-FR"/>
        </w:rPr>
        <w:t xml:space="preserve">Contact pour la presse : </w:t>
      </w:r>
    </w:p>
    <w:p w14:paraId="411034D4" w14:textId="77777777" w:rsidR="009D2563" w:rsidRPr="009D2563" w:rsidRDefault="009D2563" w:rsidP="009D2563">
      <w:pPr>
        <w:spacing w:line="360" w:lineRule="auto"/>
        <w:rPr>
          <w:sz w:val="20"/>
          <w:szCs w:val="20"/>
          <w:lang w:val="fr-FR"/>
        </w:rPr>
      </w:pPr>
      <w:r w:rsidRPr="009D2563">
        <w:rPr>
          <w:sz w:val="20"/>
          <w:szCs w:val="20"/>
          <w:lang w:val="fr-FR"/>
        </w:rPr>
        <w:t xml:space="preserve">Contact DKV : Greta Lammerse, tél. : +31 252345665, </w:t>
      </w:r>
      <w:proofErr w:type="gramStart"/>
      <w:r w:rsidRPr="009D2563">
        <w:rPr>
          <w:sz w:val="20"/>
          <w:szCs w:val="20"/>
          <w:lang w:val="fr-FR"/>
        </w:rPr>
        <w:t>e-mail</w:t>
      </w:r>
      <w:proofErr w:type="gramEnd"/>
      <w:r w:rsidRPr="009D2563">
        <w:rPr>
          <w:sz w:val="20"/>
          <w:szCs w:val="20"/>
          <w:lang w:val="fr-FR"/>
        </w:rPr>
        <w:t xml:space="preserve"> : </w:t>
      </w:r>
      <w:hyperlink r:id="rId8">
        <w:r w:rsidRPr="009D2563">
          <w:rPr>
            <w:rStyle w:val="Hyperlink"/>
            <w:sz w:val="20"/>
            <w:szCs w:val="20"/>
            <w:lang w:val="fr-FR"/>
          </w:rPr>
          <w:t>Greta.lammerse@dkv-euroservice.com</w:t>
        </w:r>
      </w:hyperlink>
      <w:r w:rsidRPr="009D2563">
        <w:rPr>
          <w:sz w:val="20"/>
          <w:szCs w:val="20"/>
          <w:lang w:val="fr-FR"/>
        </w:rPr>
        <w:t xml:space="preserve"> </w:t>
      </w:r>
      <w:r w:rsidRPr="009D2563">
        <w:rPr>
          <w:sz w:val="20"/>
          <w:szCs w:val="20"/>
          <w:lang w:val="fr-FR"/>
        </w:rPr>
        <w:br/>
        <w:t xml:space="preserve">Agence RP : Square Egg Communications, Sandra Van Hauwaert, </w:t>
      </w:r>
      <w:hyperlink r:id="rId9" w:history="1">
        <w:r w:rsidRPr="009D2563">
          <w:rPr>
            <w:rStyle w:val="Hyperlink"/>
            <w:sz w:val="20"/>
            <w:szCs w:val="20"/>
            <w:lang w:val="fr-FR"/>
          </w:rPr>
          <w:t>sandra@square-egg.be</w:t>
        </w:r>
      </w:hyperlink>
      <w:r w:rsidRPr="009D2563">
        <w:rPr>
          <w:sz w:val="20"/>
          <w:szCs w:val="20"/>
          <w:lang w:val="fr-FR"/>
        </w:rPr>
        <w:t>, GSM 0497 251816</w:t>
      </w:r>
    </w:p>
    <w:p w14:paraId="6AA3F804" w14:textId="77777777" w:rsidR="009D2563" w:rsidRPr="009D2563" w:rsidRDefault="009D2563" w:rsidP="009D2563">
      <w:pPr>
        <w:spacing w:line="360" w:lineRule="auto"/>
        <w:rPr>
          <w:sz w:val="20"/>
          <w:szCs w:val="20"/>
          <w:lang w:val="fr-FR"/>
        </w:rPr>
      </w:pPr>
    </w:p>
    <w:p w14:paraId="05FE4D7D" w14:textId="77777777" w:rsidR="00B70312" w:rsidRPr="009D2563" w:rsidRDefault="00B70312" w:rsidP="009D2563">
      <w:pPr>
        <w:spacing w:line="360" w:lineRule="auto"/>
        <w:rPr>
          <w:sz w:val="20"/>
          <w:szCs w:val="20"/>
          <w:lang w:val="fr-FR"/>
        </w:rPr>
      </w:pPr>
    </w:p>
    <w:sectPr w:rsidR="00B70312" w:rsidRPr="009D2563">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3BE"/>
    <w:multiLevelType w:val="multilevel"/>
    <w:tmpl w:val="233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66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B"/>
    <w:rsid w:val="000179D4"/>
    <w:rsid w:val="000C5A86"/>
    <w:rsid w:val="00180899"/>
    <w:rsid w:val="002819A8"/>
    <w:rsid w:val="002C5D53"/>
    <w:rsid w:val="00312FF7"/>
    <w:rsid w:val="00374C41"/>
    <w:rsid w:val="003826CE"/>
    <w:rsid w:val="00384AE9"/>
    <w:rsid w:val="003B229E"/>
    <w:rsid w:val="004110FE"/>
    <w:rsid w:val="0051305B"/>
    <w:rsid w:val="00534D89"/>
    <w:rsid w:val="00593A39"/>
    <w:rsid w:val="005E67E7"/>
    <w:rsid w:val="007116A2"/>
    <w:rsid w:val="007458CB"/>
    <w:rsid w:val="007562DE"/>
    <w:rsid w:val="007C63C2"/>
    <w:rsid w:val="00826739"/>
    <w:rsid w:val="00862F26"/>
    <w:rsid w:val="009407CB"/>
    <w:rsid w:val="009C0141"/>
    <w:rsid w:val="009D2563"/>
    <w:rsid w:val="00A76C8B"/>
    <w:rsid w:val="00AD459B"/>
    <w:rsid w:val="00B11BE5"/>
    <w:rsid w:val="00B30173"/>
    <w:rsid w:val="00B70312"/>
    <w:rsid w:val="00BA4AC6"/>
    <w:rsid w:val="00BC4764"/>
    <w:rsid w:val="00C87C33"/>
    <w:rsid w:val="00C96E19"/>
    <w:rsid w:val="00CD1C5B"/>
    <w:rsid w:val="00D15D28"/>
    <w:rsid w:val="00D656D5"/>
    <w:rsid w:val="00EA70AF"/>
    <w:rsid w:val="00ED5C9A"/>
    <w:rsid w:val="00F06913"/>
    <w:rsid w:val="00F522CE"/>
    <w:rsid w:val="00F70F95"/>
    <w:rsid w:val="00F73D79"/>
    <w:rsid w:val="00FE6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4416"/>
  <w15:docId w15:val="{BFC4BACE-F09D-3846-B273-037935E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59" w:lineRule="auto"/>
    </w:pPr>
    <w:rPr>
      <w:rFonts w:ascii="Calibri" w:eastAsia="Calibri" w:hAnsi="Calibri" w:cs="Calibri"/>
      <w:sz w:val="22"/>
      <w:szCs w:val="22"/>
    </w:rPr>
  </w:style>
  <w:style w:type="paragraph" w:styleId="Kop1">
    <w:name w:val="heading 1"/>
    <w:basedOn w:val="Standaard"/>
    <w:next w:val="Standaard"/>
    <w:link w:val="Kop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Kop5">
    <w:name w:val="heading 5"/>
    <w:basedOn w:val="Standaard"/>
    <w:next w:val="Standaard"/>
    <w:link w:val="Kop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lmttranslationsastextitem">
    <w:name w:val="lmt__translations_as_text__item"/>
    <w:basedOn w:val="Standaard"/>
    <w:rsid w:val="00A76C8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0179D4"/>
    <w:rPr>
      <w:i/>
      <w:iCs/>
    </w:rPr>
  </w:style>
  <w:style w:type="character" w:styleId="Hyperlink">
    <w:name w:val="Hyperlink"/>
    <w:basedOn w:val="Standaardalinea-lettertype"/>
    <w:uiPriority w:val="99"/>
    <w:unhideWhenUsed/>
    <w:rsid w:val="009D2563"/>
    <w:rPr>
      <w:color w:val="0000FF" w:themeColor="hyperlink"/>
      <w:u w:val="single"/>
    </w:rPr>
  </w:style>
  <w:style w:type="character" w:styleId="Onopgelostemelding">
    <w:name w:val="Unresolved Mention"/>
    <w:basedOn w:val="Standaardalinea-lettertype"/>
    <w:uiPriority w:val="99"/>
    <w:semiHidden/>
    <w:unhideWhenUsed/>
    <w:rsid w:val="009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59952">
      <w:bodyDiv w:val="1"/>
      <w:marLeft w:val="0"/>
      <w:marRight w:val="0"/>
      <w:marTop w:val="0"/>
      <w:marBottom w:val="0"/>
      <w:divBdr>
        <w:top w:val="none" w:sz="0" w:space="0" w:color="auto"/>
        <w:left w:val="none" w:sz="0" w:space="0" w:color="auto"/>
        <w:bottom w:val="none" w:sz="0" w:space="0" w:color="auto"/>
        <w:right w:val="none" w:sz="0" w:space="0" w:color="auto"/>
      </w:divBdr>
    </w:div>
    <w:div w:id="1979726576">
      <w:bodyDiv w:val="1"/>
      <w:marLeft w:val="0"/>
      <w:marRight w:val="0"/>
      <w:marTop w:val="0"/>
      <w:marBottom w:val="0"/>
      <w:divBdr>
        <w:top w:val="none" w:sz="0" w:space="0" w:color="auto"/>
        <w:left w:val="none" w:sz="0" w:space="0" w:color="auto"/>
        <w:bottom w:val="none" w:sz="0" w:space="0" w:color="auto"/>
        <w:right w:val="none" w:sz="0" w:space="0" w:color="auto"/>
      </w:divBdr>
    </w:div>
    <w:div w:id="213910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3" Type="http://schemas.openxmlformats.org/officeDocument/2006/relationships/settings" Target="settings.xml"/><Relationship Id="rId7" Type="http://schemas.openxmlformats.org/officeDocument/2006/relationships/hyperlink" Target="http://www.dkv-euroservice.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v-euroservice.com/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3482</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3</cp:revision>
  <dcterms:created xsi:type="dcterms:W3CDTF">2022-10-26T12:36:00Z</dcterms:created>
  <dcterms:modified xsi:type="dcterms:W3CDTF">2022-10-30T15:03:00Z</dcterms:modified>
</cp:coreProperties>
</file>